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76" w:rsidRDefault="001F20D5" w:rsidP="001F20D5">
      <w:pPr>
        <w:jc w:val="center"/>
        <w:rPr>
          <w:b/>
          <w:sz w:val="28"/>
          <w:szCs w:val="28"/>
        </w:rPr>
      </w:pPr>
      <w:r w:rsidRPr="00983962">
        <w:rPr>
          <w:b/>
          <w:sz w:val="28"/>
          <w:szCs w:val="28"/>
        </w:rPr>
        <w:t xml:space="preserve">SCENARIUSZ  </w:t>
      </w:r>
      <w:r w:rsidR="00983962" w:rsidRPr="00983962">
        <w:rPr>
          <w:b/>
          <w:sz w:val="28"/>
          <w:szCs w:val="28"/>
        </w:rPr>
        <w:t>ZAJĘĆ Z WYKORZYSTANIEM TABLICY MULTIMEDIALNEJ</w:t>
      </w:r>
    </w:p>
    <w:p w:rsidR="00983962" w:rsidRDefault="00983962" w:rsidP="001F2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Oddział przedszkolny</w:t>
      </w:r>
    </w:p>
    <w:p w:rsidR="00983962" w:rsidRDefault="00983962" w:rsidP="001F2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Wychowawca: Aneta Iwańska – Koczkodaj</w:t>
      </w:r>
    </w:p>
    <w:p w:rsidR="00983962" w:rsidRPr="00983962" w:rsidRDefault="00983962" w:rsidP="001F20D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F20D5" w:rsidRDefault="001F20D5" w:rsidP="001F20D5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Poznaję literę „a”.</w:t>
      </w:r>
    </w:p>
    <w:p w:rsidR="001F20D5" w:rsidRDefault="001F20D5" w:rsidP="001F20D5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 operacyjne:</w:t>
      </w:r>
    </w:p>
    <w:p w:rsidR="001F20D5" w:rsidRDefault="001F20D5" w:rsidP="001F20D5">
      <w:pPr>
        <w:rPr>
          <w:b/>
          <w:sz w:val="28"/>
          <w:szCs w:val="28"/>
        </w:rPr>
      </w:pPr>
      <w:r>
        <w:rPr>
          <w:b/>
          <w:sz w:val="28"/>
          <w:szCs w:val="28"/>
        </w:rPr>
        <w:t>Uczeń:</w:t>
      </w:r>
    </w:p>
    <w:p w:rsidR="001F20D5" w:rsidRDefault="001F20D5" w:rsidP="001F20D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wymienia wyrazy zawierające głoskę „ a” w nagłosie, śródgłosie i wygłosie ( bez używania tych pojęć),</w:t>
      </w:r>
    </w:p>
    <w:p w:rsidR="001F20D5" w:rsidRDefault="001F20D5" w:rsidP="001F20D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rozróżnia literę  „ a „ małą i wielką, pisana i drukowaną,</w:t>
      </w:r>
    </w:p>
    <w:p w:rsidR="001F20D5" w:rsidRDefault="001F20D5" w:rsidP="001F20D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wyszukuje w tekście wskazana przez nauczyciela literę,</w:t>
      </w:r>
    </w:p>
    <w:p w:rsidR="001F20D5" w:rsidRDefault="001F20D5" w:rsidP="001F20D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pisze literę „ a” małą i wielką w liniaturze, przestrzegając zasad kaligrafii,</w:t>
      </w:r>
    </w:p>
    <w:p w:rsidR="001F20D5" w:rsidRDefault="001F20D5" w:rsidP="001F20D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tworzy zbiory elementów o wskazanych cechach,</w:t>
      </w:r>
    </w:p>
    <w:p w:rsidR="001F20D5" w:rsidRDefault="001F20D5" w:rsidP="001F20D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wskazuje zbiór o większej i mniejszej liczbie elementów.</w:t>
      </w:r>
    </w:p>
    <w:p w:rsidR="001A453F" w:rsidRDefault="001A453F" w:rsidP="001A453F">
      <w:pPr>
        <w:rPr>
          <w:b/>
          <w:sz w:val="28"/>
          <w:szCs w:val="28"/>
        </w:rPr>
      </w:pPr>
      <w:r>
        <w:rPr>
          <w:b/>
          <w:sz w:val="28"/>
          <w:szCs w:val="28"/>
        </w:rPr>
        <w:t>Środki dydaktyczne:</w:t>
      </w:r>
    </w:p>
    <w:p w:rsidR="001A453F" w:rsidRDefault="001A453F" w:rsidP="001A453F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tablica interaktywna,</w:t>
      </w:r>
    </w:p>
    <w:p w:rsidR="001A453F" w:rsidRDefault="001A453F" w:rsidP="001A453F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ilustracja cyfrowa przedstawiająca następujące przedmioty: aparat, arbuz, agrest, agrafka, armata, apteczka,</w:t>
      </w:r>
    </w:p>
    <w:p w:rsidR="001A453F" w:rsidRDefault="001A453F" w:rsidP="001A453F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karta pracy z liniaturą ze śladem  litery „a” małej i wielkiej w kolejnych linijkach,</w:t>
      </w:r>
    </w:p>
    <w:p w:rsidR="001A453F" w:rsidRDefault="001A453F" w:rsidP="001A453F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opowiadanie o literce „a” z tekstów nauczyciela,</w:t>
      </w:r>
    </w:p>
    <w:p w:rsidR="001A453F" w:rsidRDefault="001A453F" w:rsidP="001A453F">
      <w:pPr>
        <w:rPr>
          <w:b/>
          <w:sz w:val="28"/>
          <w:szCs w:val="28"/>
        </w:rPr>
      </w:pPr>
      <w:r>
        <w:rPr>
          <w:b/>
          <w:sz w:val="28"/>
          <w:szCs w:val="28"/>
        </w:rPr>
        <w:t>Metody i techniki:</w:t>
      </w:r>
    </w:p>
    <w:p w:rsidR="001A453F" w:rsidRPr="001A453F" w:rsidRDefault="001A453F" w:rsidP="001A453F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1A453F">
        <w:rPr>
          <w:b/>
          <w:sz w:val="28"/>
          <w:szCs w:val="28"/>
        </w:rPr>
        <w:t xml:space="preserve">pokaz, ćwiczenia praktyczne, praca z tekstem, </w:t>
      </w:r>
    </w:p>
    <w:p w:rsidR="001A453F" w:rsidRDefault="001A453F" w:rsidP="001A45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Formy pracy: </w:t>
      </w:r>
    </w:p>
    <w:p w:rsidR="001A453F" w:rsidRDefault="001A453F" w:rsidP="001A453F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zbiorowa jednolita, </w:t>
      </w:r>
    </w:p>
    <w:p w:rsidR="001A453F" w:rsidRDefault="001A453F" w:rsidP="001A453F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indywidualna jednolita i zróżnicowana,</w:t>
      </w:r>
    </w:p>
    <w:p w:rsidR="001A453F" w:rsidRDefault="001A453F" w:rsidP="001A453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Przebieg zajęć:</w:t>
      </w:r>
    </w:p>
    <w:p w:rsidR="001A453F" w:rsidRDefault="001A453F" w:rsidP="001A453F">
      <w:pPr>
        <w:rPr>
          <w:b/>
          <w:sz w:val="28"/>
          <w:szCs w:val="28"/>
          <w:u w:val="single"/>
        </w:rPr>
      </w:pPr>
      <w:r w:rsidRPr="001A453F">
        <w:rPr>
          <w:b/>
          <w:sz w:val="28"/>
          <w:szCs w:val="28"/>
          <w:u w:val="single"/>
        </w:rPr>
        <w:lastRenderedPageBreak/>
        <w:t>Etap wstępny:</w:t>
      </w:r>
    </w:p>
    <w:p w:rsidR="001A453F" w:rsidRDefault="001A453F" w:rsidP="001A453F">
      <w:pPr>
        <w:rPr>
          <w:b/>
          <w:sz w:val="28"/>
          <w:szCs w:val="28"/>
        </w:rPr>
      </w:pPr>
      <w:r>
        <w:rPr>
          <w:b/>
          <w:sz w:val="28"/>
          <w:szCs w:val="28"/>
        </w:rPr>
        <w:t>Nauczyciel wita dzieci i zapoznaje je z tematem zajęć. Pyta, co mają ze sobą wspólnego aparat, arbuz i agrafka – dzieci zgłaszają swoje pomysły.</w:t>
      </w:r>
    </w:p>
    <w:p w:rsidR="001A453F" w:rsidRDefault="001A453F" w:rsidP="001A453F">
      <w:pPr>
        <w:rPr>
          <w:b/>
          <w:sz w:val="28"/>
          <w:szCs w:val="28"/>
          <w:u w:val="single"/>
        </w:rPr>
      </w:pPr>
      <w:r w:rsidRPr="001A453F">
        <w:rPr>
          <w:b/>
          <w:sz w:val="28"/>
          <w:szCs w:val="28"/>
          <w:u w:val="single"/>
        </w:rPr>
        <w:t>Etap realizacji:</w:t>
      </w:r>
    </w:p>
    <w:p w:rsidR="001A453F" w:rsidRDefault="001A453F" w:rsidP="001A453F">
      <w:pPr>
        <w:rPr>
          <w:b/>
          <w:sz w:val="28"/>
          <w:szCs w:val="28"/>
        </w:rPr>
      </w:pPr>
      <w:r w:rsidRPr="001A453F">
        <w:rPr>
          <w:b/>
          <w:sz w:val="28"/>
          <w:szCs w:val="28"/>
        </w:rPr>
        <w:t>Zadanie 1</w:t>
      </w:r>
    </w:p>
    <w:p w:rsidR="001A453F" w:rsidRDefault="001A453F" w:rsidP="001A45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Nauczyciel pokazuje na tablicy interaktywnej zdjęcia przedmiotów zaczynających się na literę „a”: aparat, arbuz, </w:t>
      </w:r>
      <w:r w:rsidR="00155849">
        <w:rPr>
          <w:b/>
          <w:sz w:val="28"/>
          <w:szCs w:val="28"/>
        </w:rPr>
        <w:t>agrest, agrafka, apteczka. Dzieci odpowiadają na pytanie, jaką głoskę słyszą na początku wyrazów.</w:t>
      </w:r>
      <w:r w:rsidR="00161627">
        <w:rPr>
          <w:b/>
          <w:sz w:val="28"/>
          <w:szCs w:val="28"/>
        </w:rPr>
        <w:t xml:space="preserve"> Uczniowie podają też własne przykłady wyrazów, w których głoska „a” jest w nagłosie, wygłosie i śródgłosie ( nauczyciel używa określeń znanych dzieciom: „ zaczyna się”, ‘ zawiera w środku”, „kończy się”).  Na polecenie nauczyciela szukają przykładów takich wyrazów wśród przedmiotów znajdujących się w klasie, imion dzieci itp.</w:t>
      </w:r>
    </w:p>
    <w:p w:rsidR="00161627" w:rsidRDefault="00161627" w:rsidP="001A453F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 2</w:t>
      </w:r>
    </w:p>
    <w:p w:rsidR="00161627" w:rsidRDefault="00161627" w:rsidP="001A453F">
      <w:pPr>
        <w:rPr>
          <w:b/>
          <w:sz w:val="28"/>
          <w:szCs w:val="28"/>
        </w:rPr>
      </w:pPr>
      <w:r>
        <w:rPr>
          <w:b/>
          <w:sz w:val="28"/>
          <w:szCs w:val="28"/>
        </w:rPr>
        <w:t>Nauczyciel tłumaczy dzieciom, że głoskę można też zapisać za pomocą znaku graficznego, jakim jest litera. Pokazuje na tablicy sposób pisania litery ”a” małej i wielkiej oraz wygląd litery drukowanej ( tez małej i wielkiej). Dzieci wskazują podobieństwa i różnice między literami pisanymi i drukowanymi. Nauczyciel rozdaje dzieciom karty pracy , a dzieci wykonują zadanie: napisać  małą i wielką literę „a” w liniaturze po śladzie. Nauczyciel chodząc między uczniami sprawdza poprawność wykonywanego zadania i koryguje ewentualne błędy ( także sposób trzymania przyborów do pisania).</w:t>
      </w:r>
    </w:p>
    <w:p w:rsidR="00161627" w:rsidRDefault="00161627" w:rsidP="001A453F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 3</w:t>
      </w:r>
    </w:p>
    <w:p w:rsidR="00161627" w:rsidRDefault="00161627" w:rsidP="001A453F">
      <w:pPr>
        <w:rPr>
          <w:b/>
          <w:sz w:val="28"/>
          <w:szCs w:val="28"/>
        </w:rPr>
      </w:pPr>
      <w:r>
        <w:rPr>
          <w:b/>
          <w:sz w:val="28"/>
          <w:szCs w:val="28"/>
        </w:rPr>
        <w:t>Nauczyciel czyta dzieciom opowiadanie o literce „a” z książki o literach.</w:t>
      </w:r>
    </w:p>
    <w:p w:rsidR="00F64017" w:rsidRDefault="00F64017" w:rsidP="001A453F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 4</w:t>
      </w:r>
    </w:p>
    <w:p w:rsidR="00F64017" w:rsidRDefault="00F64017" w:rsidP="001A453F">
      <w:pPr>
        <w:rPr>
          <w:b/>
          <w:sz w:val="28"/>
          <w:szCs w:val="28"/>
        </w:rPr>
      </w:pPr>
      <w:r>
        <w:rPr>
          <w:b/>
          <w:sz w:val="28"/>
          <w:szCs w:val="28"/>
        </w:rPr>
        <w:t>Nauczyciel pokazuje dzieciom na tablicy, jak należy pisać literę „a” bez liniatury, z nazywaniem elementów litery. Pyta dzieci, co przypomina im ta litera, zachęca do kreślenia litery ( małej i wielkiej) w powietrzu palcem, stopą, dłonią , głową, przyborem do pisania, palcem na plecach kolegi itp.</w:t>
      </w:r>
    </w:p>
    <w:p w:rsidR="00F64017" w:rsidRDefault="00F64017" w:rsidP="001A453F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 5</w:t>
      </w:r>
    </w:p>
    <w:p w:rsidR="00F64017" w:rsidRDefault="00F64017" w:rsidP="001A453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Nauczyciel wyświetla na tablicy multimedialnej Balona Bluma. Zadaniem dzieci jest policzenie głosek „a”  w nazwie każdego obrazka a następnie połączenie każdego obrazka z ramkami z odpowiednią ilością głosek „a”.</w:t>
      </w:r>
    </w:p>
    <w:p w:rsidR="00515EBD" w:rsidRDefault="00515EBD" w:rsidP="001A453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53100" cy="2667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BD" w:rsidRDefault="00515EBD" w:rsidP="001A453F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 6</w:t>
      </w:r>
    </w:p>
    <w:p w:rsidR="00515EBD" w:rsidRDefault="00515EBD" w:rsidP="001A453F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Dzieci w Balonie Blumie wysłuchują wiersza a następnie zaznaczają w tekście wszystkie litery” a”.</w:t>
      </w:r>
    </w:p>
    <w:p w:rsidR="00515EBD" w:rsidRDefault="00515EBD" w:rsidP="001A453F">
      <w:pPr>
        <w:rPr>
          <w:b/>
          <w:sz w:val="28"/>
          <w:szCs w:val="28"/>
        </w:rPr>
      </w:pPr>
    </w:p>
    <w:p w:rsidR="00515EBD" w:rsidRDefault="00515EBD" w:rsidP="001A453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2669814"/>
            <wp:effectExtent l="0" t="0" r="0" b="0"/>
            <wp:docPr id="3" name="Obraz 3" descr="C:\Users\anecia\Desktop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ecia\Desktop\Bez tytuł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BD" w:rsidRDefault="00B905AE" w:rsidP="001A453F">
      <w:pPr>
        <w:rPr>
          <w:b/>
          <w:sz w:val="28"/>
          <w:szCs w:val="28"/>
          <w:u w:val="single"/>
        </w:rPr>
      </w:pPr>
      <w:r w:rsidRPr="00B905AE">
        <w:rPr>
          <w:b/>
          <w:sz w:val="28"/>
          <w:szCs w:val="28"/>
          <w:u w:val="single"/>
        </w:rPr>
        <w:t>Etap końcowy:</w:t>
      </w:r>
    </w:p>
    <w:p w:rsidR="00B905AE" w:rsidRDefault="00B905AE" w:rsidP="001A45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Uczniowie stają w kole. Nauczyciel staje w środku i rzuca do wybranego dziecka piłkę – zadaniem dziecka jest złapać piłkę i wymienić wyraz </w:t>
      </w:r>
      <w:r w:rsidR="00AA6F2A">
        <w:rPr>
          <w:b/>
          <w:sz w:val="28"/>
          <w:szCs w:val="28"/>
        </w:rPr>
        <w:lastRenderedPageBreak/>
        <w:t>zaczynający się na głoskę „a”. Następnie uczeń rzuca piłkę innemu dziecku, a ono wymienia kolejny wyraz na „a” ( nie wolno powtarzać wyrazów). Zabawa trwa , aż każde dziecko wymieni przynajmniej jeden wyraz. Nauczyciel może w trakcie zabawy modyfikować jej reguły, np. pytając o wyrazy kończące się na „a” lub zawierające „a’ w środku.</w:t>
      </w:r>
    </w:p>
    <w:p w:rsidR="00AA6F2A" w:rsidRPr="00B905AE" w:rsidRDefault="00AA6F2A" w:rsidP="001A453F">
      <w:pPr>
        <w:rPr>
          <w:b/>
          <w:sz w:val="28"/>
          <w:szCs w:val="28"/>
        </w:rPr>
      </w:pPr>
      <w:r>
        <w:rPr>
          <w:b/>
          <w:sz w:val="28"/>
          <w:szCs w:val="28"/>
        </w:rPr>
        <w:t>Nauczyciel pyta dzieci, co im się podobało w czasie zajęć, czy któreś zadanie było dla nich trudne i dlaczego. Chwali dzieci za wykonaną pracę i zachowanie podczas zajęć.</w:t>
      </w:r>
    </w:p>
    <w:p w:rsidR="00161627" w:rsidRPr="001A453F" w:rsidRDefault="00161627" w:rsidP="001A453F">
      <w:pPr>
        <w:rPr>
          <w:b/>
          <w:sz w:val="28"/>
          <w:szCs w:val="28"/>
        </w:rPr>
      </w:pPr>
    </w:p>
    <w:sectPr w:rsidR="00161627" w:rsidRPr="001A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D6CE4"/>
    <w:multiLevelType w:val="hybridMultilevel"/>
    <w:tmpl w:val="5C4AF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9692F"/>
    <w:multiLevelType w:val="hybridMultilevel"/>
    <w:tmpl w:val="D71A9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F63CD"/>
    <w:multiLevelType w:val="hybridMultilevel"/>
    <w:tmpl w:val="E1ECBD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B0B4D66"/>
    <w:multiLevelType w:val="hybridMultilevel"/>
    <w:tmpl w:val="EE446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D5"/>
    <w:rsid w:val="000C1476"/>
    <w:rsid w:val="00155849"/>
    <w:rsid w:val="00161627"/>
    <w:rsid w:val="001A453F"/>
    <w:rsid w:val="001F20D5"/>
    <w:rsid w:val="003D1894"/>
    <w:rsid w:val="00515EBD"/>
    <w:rsid w:val="00983962"/>
    <w:rsid w:val="00AA6F2A"/>
    <w:rsid w:val="00B905AE"/>
    <w:rsid w:val="00F6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0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0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anecia</dc:creator>
  <cp:lastModifiedBy>anecia</cp:lastModifiedBy>
  <cp:revision>2</cp:revision>
  <dcterms:created xsi:type="dcterms:W3CDTF">2018-05-07T13:37:00Z</dcterms:created>
  <dcterms:modified xsi:type="dcterms:W3CDTF">2018-05-07T13:37:00Z</dcterms:modified>
</cp:coreProperties>
</file>