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85" w:rsidRPr="00002185" w:rsidRDefault="00002185" w:rsidP="00002185">
      <w:pPr>
        <w:spacing w:after="240" w:line="360" w:lineRule="atLeast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</w:pPr>
      <w:r w:rsidRPr="00002185"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  <w:t xml:space="preserve">DOBRE PRAKTYKI </w:t>
      </w:r>
    </w:p>
    <w:p w:rsidR="00002185" w:rsidRPr="00002185" w:rsidRDefault="00002185" w:rsidP="00002185">
      <w:pPr>
        <w:spacing w:after="240" w:line="360" w:lineRule="atLeast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</w:pPr>
      <w:r w:rsidRPr="00002185"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  <w:t>SCENARIUSZ ZAJĘĆ W ODDZIALE PRZEDSZKOLNYM W BĘCZKOWIE</w:t>
      </w:r>
    </w:p>
    <w:p w:rsidR="00002185" w:rsidRPr="00002185" w:rsidRDefault="00002185" w:rsidP="00002185">
      <w:pPr>
        <w:spacing w:after="240" w:line="360" w:lineRule="atLeast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</w:pPr>
      <w:r w:rsidRPr="00002185"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  <w:t>Wychowawca: Aneta Iwańska – Koczkodaj</w:t>
      </w:r>
    </w:p>
    <w:p w:rsidR="00002185" w:rsidRPr="00002185" w:rsidRDefault="00002185" w:rsidP="00002185">
      <w:pPr>
        <w:spacing w:after="240" w:line="360" w:lineRule="atLeast"/>
        <w:textAlignment w:val="baseline"/>
        <w:outlineLvl w:val="0"/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</w:pPr>
      <w:r w:rsidRPr="00002185">
        <w:rPr>
          <w:rFonts w:ascii="Lato" w:eastAsia="Times New Roman" w:hAnsi="Lato" w:cs="Times New Roman"/>
          <w:b/>
          <w:bCs/>
          <w:kern w:val="36"/>
          <w:sz w:val="33"/>
          <w:szCs w:val="33"/>
          <w:lang w:eastAsia="pl-PL"/>
        </w:rPr>
        <w:t>Czerpiemy radość ze wspólnej zabawy</w:t>
      </w:r>
    </w:p>
    <w:p w:rsidR="00002185" w:rsidRPr="00002185" w:rsidRDefault="00002185" w:rsidP="00002185">
      <w:pPr>
        <w:spacing w:after="0" w:line="240" w:lineRule="auto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b/>
          <w:bCs/>
          <w:i/>
          <w:iCs/>
          <w:sz w:val="23"/>
          <w:szCs w:val="23"/>
          <w:bdr w:val="none" w:sz="0" w:space="0" w:color="auto" w:frame="1"/>
          <w:lang w:eastAsia="pl-PL"/>
        </w:rPr>
        <w:t>Cele ogólne:</w:t>
      </w:r>
    </w:p>
    <w:p w:rsidR="00002185" w:rsidRPr="00002185" w:rsidRDefault="00002185" w:rsidP="00002185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integracja grupy</w:t>
      </w:r>
    </w:p>
    <w:p w:rsidR="00002185" w:rsidRPr="00002185" w:rsidRDefault="00002185" w:rsidP="0000218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dostarczenie radosnych przeżyć.</w:t>
      </w:r>
    </w:p>
    <w:p w:rsidR="00002185" w:rsidRPr="00002185" w:rsidRDefault="00002185" w:rsidP="00002185">
      <w:pPr>
        <w:spacing w:after="120" w:line="240" w:lineRule="auto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 </w:t>
      </w:r>
    </w:p>
    <w:p w:rsidR="00002185" w:rsidRPr="00002185" w:rsidRDefault="00002185" w:rsidP="00002185">
      <w:pPr>
        <w:spacing w:after="0" w:line="240" w:lineRule="auto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b/>
          <w:bCs/>
          <w:i/>
          <w:iCs/>
          <w:sz w:val="23"/>
          <w:szCs w:val="23"/>
          <w:bdr w:val="none" w:sz="0" w:space="0" w:color="auto" w:frame="1"/>
          <w:lang w:eastAsia="pl-PL"/>
        </w:rPr>
        <w:t>Cele operacyjne - dziecko:</w:t>
      </w:r>
    </w:p>
    <w:p w:rsidR="00002185" w:rsidRPr="00002185" w:rsidRDefault="00002185" w:rsidP="00002185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aktywnie uczestniczy w zajęciach,</w:t>
      </w:r>
    </w:p>
    <w:p w:rsidR="00002185" w:rsidRPr="00002185" w:rsidRDefault="00002185" w:rsidP="00002185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współdziała w grupie,</w:t>
      </w:r>
    </w:p>
    <w:p w:rsidR="00002185" w:rsidRPr="00002185" w:rsidRDefault="00002185" w:rsidP="00002185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wyraża swoje emocje.</w:t>
      </w:r>
    </w:p>
    <w:p w:rsidR="00002185" w:rsidRPr="00002185" w:rsidRDefault="00002185" w:rsidP="00002185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jest sprawne ruchowo.</w:t>
      </w:r>
    </w:p>
    <w:p w:rsidR="00002185" w:rsidRPr="00002185" w:rsidRDefault="00002185" w:rsidP="00002185">
      <w:pPr>
        <w:spacing w:after="120" w:line="240" w:lineRule="auto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 </w:t>
      </w:r>
    </w:p>
    <w:p w:rsidR="00002185" w:rsidRPr="00002185" w:rsidRDefault="00002185" w:rsidP="00002185">
      <w:pPr>
        <w:spacing w:after="0" w:line="240" w:lineRule="auto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b/>
          <w:bCs/>
          <w:i/>
          <w:iCs/>
          <w:sz w:val="23"/>
          <w:szCs w:val="23"/>
          <w:bdr w:val="none" w:sz="0" w:space="0" w:color="auto" w:frame="1"/>
          <w:lang w:eastAsia="pl-PL"/>
        </w:rPr>
        <w:t>Środki dydaktyczne: </w:t>
      </w: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br/>
        <w:t>płyta CD z tańcami dla grupy, wizytówki z przedmiotami (kwiat, pajac, piłka itd.) kostka sześcienna, kredki świecowe, flamastry, dużo gazet, sznurki, duże arkusze papieru, spinacze.</w:t>
      </w:r>
    </w:p>
    <w:p w:rsidR="00002185" w:rsidRPr="00002185" w:rsidRDefault="00002185" w:rsidP="00002185">
      <w:pPr>
        <w:spacing w:after="0" w:line="240" w:lineRule="auto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b/>
          <w:bCs/>
          <w:i/>
          <w:iCs/>
          <w:sz w:val="23"/>
          <w:szCs w:val="23"/>
          <w:bdr w:val="none" w:sz="0" w:space="0" w:color="auto" w:frame="1"/>
          <w:lang w:eastAsia="pl-PL"/>
        </w:rPr>
        <w:t>Przebieg:</w:t>
      </w:r>
    </w:p>
    <w:p w:rsidR="00002185" w:rsidRPr="00002185" w:rsidRDefault="00002185" w:rsidP="0000218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Zabawy integracyjne.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ceremonialne powitanie - gest, okrzyk, ruch,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przekazywanie pluszowego misia (mówimy od kogo go dostaliśmy i komu go przekazujemy).</w:t>
      </w:r>
    </w:p>
    <w:p w:rsidR="00002185" w:rsidRPr="00002185" w:rsidRDefault="00002185" w:rsidP="0000218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Zabawy integracyjne z podkładem muzycznym.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Zabawa "Idziemy - stop". Na hasło "idziemy" wszyscy zaczynają się poruszać w dowolnych kierunkach. Na hasło "stop" wszyscy nieruchomieją przybierając taką pozę, jaką pokaże prowadzący.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 xml:space="preserve">Zabawa "Krótkie polecenia przy muzyce". Uczestnicy zabawy maszerują w rozsypce w rytm muzyki. Na przerwę w muzyce nauczyciel podaje polecenia np. </w:t>
      </w:r>
      <w:proofErr w:type="spellStart"/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usciśnij</w:t>
      </w:r>
      <w:proofErr w:type="spellEnd"/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 xml:space="preserve"> jak najwięcej rąk, kostek u nóg, napisać w powietrzu swoje imię.</w:t>
      </w:r>
    </w:p>
    <w:p w:rsidR="00002185" w:rsidRPr="00002185" w:rsidRDefault="00002185" w:rsidP="0000218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Zabawy w parach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"Idący cień" - w rytm muzyki jedno z dzieci zaczyna iść do przodu, "cień" podąża za nim naśladując jego ruchy, przerwa w muzyce oznacza zamianę ról.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Dom - rysunek w parach. Jedną kredką na jednej kartce, pary rysują jednocześnie wspólnie trzymając kredkę.</w:t>
      </w:r>
    </w:p>
    <w:p w:rsidR="00002185" w:rsidRPr="00002185" w:rsidRDefault="00002185" w:rsidP="0000218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Zabawy gazetą.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zwiń gazetę w patyk,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ułóż z patyków prostokąt, kwadrat, trójkąt,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przygotuj ubranie dla kolegi - wydzieranie i podpisywanie własnym imieniem części garderoby.</w:t>
      </w:r>
    </w:p>
    <w:p w:rsidR="00002185" w:rsidRPr="00002185" w:rsidRDefault="00002185" w:rsidP="0000218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Zabawa w kostkę - dzieci poruszają się dowolnie przy muzyce. Na przerwę w muzyce nauczyciel podnosi do góry kostkę, pokazując jedną ścianę. Dzieci tworzą grupy liczące tyle osób ile oczek jest na kostce. Nauczyciel podaje polecenia do wykonania np.: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1 - kelner,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2 - lustrzane odbicie, 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3 - jedno dziecko jest zepsutym samochodem, dwie je pchają,,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lastRenderedPageBreak/>
        <w:t>4 - pod parasolem,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5 - jedno dziecko ma urodziny stoi w środku, pozostałe składają jej życzenia,</w:t>
      </w:r>
    </w:p>
    <w:p w:rsidR="00002185" w:rsidRPr="00002185" w:rsidRDefault="00002185" w:rsidP="00002185">
      <w:pPr>
        <w:numPr>
          <w:ilvl w:val="1"/>
          <w:numId w:val="7"/>
        </w:numPr>
        <w:spacing w:after="0" w:line="240" w:lineRule="auto"/>
        <w:ind w:left="72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6 - pociąg do Warszawy.</w:t>
      </w:r>
    </w:p>
    <w:p w:rsidR="00002185" w:rsidRPr="00002185" w:rsidRDefault="00002185" w:rsidP="00002185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Lato" w:eastAsia="Times New Roman" w:hAnsi="Lato" w:cs="Times New Roman"/>
          <w:sz w:val="23"/>
          <w:szCs w:val="23"/>
          <w:lang w:eastAsia="pl-PL"/>
        </w:rPr>
      </w:pPr>
      <w:r w:rsidRPr="00002185">
        <w:rPr>
          <w:rFonts w:ascii="Lato" w:eastAsia="Times New Roman" w:hAnsi="Lato" w:cs="Times New Roman"/>
          <w:sz w:val="23"/>
          <w:szCs w:val="23"/>
          <w:lang w:eastAsia="pl-PL"/>
        </w:rPr>
        <w:t>Taniec Krakowiak.</w:t>
      </w:r>
    </w:p>
    <w:p w:rsidR="00F602D9" w:rsidRPr="00002185" w:rsidRDefault="00F602D9">
      <w:bookmarkStart w:id="0" w:name="_GoBack"/>
      <w:bookmarkEnd w:id="0"/>
    </w:p>
    <w:sectPr w:rsidR="00F602D9" w:rsidRPr="00002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0E0C"/>
    <w:multiLevelType w:val="multilevel"/>
    <w:tmpl w:val="3190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62A16"/>
    <w:multiLevelType w:val="multilevel"/>
    <w:tmpl w:val="762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7F3746"/>
    <w:multiLevelType w:val="multilevel"/>
    <w:tmpl w:val="7E26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5223DD"/>
    <w:multiLevelType w:val="multilevel"/>
    <w:tmpl w:val="1822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B2658B"/>
    <w:multiLevelType w:val="multilevel"/>
    <w:tmpl w:val="C924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3918C9"/>
    <w:multiLevelType w:val="multilevel"/>
    <w:tmpl w:val="FE162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A1A72"/>
    <w:multiLevelType w:val="multilevel"/>
    <w:tmpl w:val="6D56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85"/>
    <w:rsid w:val="00002185"/>
    <w:rsid w:val="00F6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anecia</dc:creator>
  <cp:lastModifiedBy>anecia</cp:lastModifiedBy>
  <cp:revision>1</cp:revision>
  <dcterms:created xsi:type="dcterms:W3CDTF">2018-10-16T16:13:00Z</dcterms:created>
  <dcterms:modified xsi:type="dcterms:W3CDTF">2018-10-16T16:20:00Z</dcterms:modified>
</cp:coreProperties>
</file>